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5" w:rsidRDefault="008707A4">
      <w:pPr>
        <w:rPr>
          <w:b/>
        </w:rPr>
      </w:pPr>
      <w:r>
        <w:t xml:space="preserve">Prilog 1: </w:t>
      </w:r>
      <w:r w:rsidRPr="008707A4">
        <w:rPr>
          <w:b/>
        </w:rPr>
        <w:t>UPUTE ZA POSTUPANJE S BIORAZGRADIVIM OTPADOM</w:t>
      </w:r>
    </w:p>
    <w:p w:rsidR="008707A4" w:rsidRDefault="008707A4"/>
    <w:p w:rsidR="008707A4" w:rsidRDefault="008707A4">
      <w:r>
        <w:t>Biorazgradivi komunalni otpad čine ostaci od pripreme hrane te vrtni i zeleni otpad.</w:t>
      </w:r>
    </w:p>
    <w:p w:rsidR="008707A4" w:rsidRDefault="008707A4">
      <w:r>
        <w:t xml:space="preserve">Biorazgradivi otpad je vrijedna sirovina za proizvodnju komposta dok je </w:t>
      </w:r>
      <w:proofErr w:type="spellStart"/>
      <w:r>
        <w:t>kompostiranje</w:t>
      </w:r>
      <w:proofErr w:type="spellEnd"/>
      <w:r>
        <w:t xml:space="preserve"> najprihvatljiviji, najstariji i n</w:t>
      </w:r>
      <w:r w:rsidR="00370CF6">
        <w:t>aj</w:t>
      </w:r>
      <w:r>
        <w:t>prirodniji način recikliranja.</w:t>
      </w:r>
    </w:p>
    <w:p w:rsidR="005C6487" w:rsidRDefault="00370CF6">
      <w:r>
        <w:t xml:space="preserve">U kante za biorazgradivi komunalni otpad </w:t>
      </w:r>
      <w:r w:rsidRPr="00370CF6">
        <w:rPr>
          <w:b/>
        </w:rPr>
        <w:t>TREBA</w:t>
      </w:r>
      <w:r>
        <w:t xml:space="preserve">  odložiti samo </w:t>
      </w:r>
      <w:r w:rsidR="005C6487">
        <w:t>:</w:t>
      </w:r>
    </w:p>
    <w:p w:rsidR="005C6487" w:rsidRDefault="00370CF6" w:rsidP="005C6487">
      <w:pPr>
        <w:pStyle w:val="Odlomakpopisa"/>
        <w:numPr>
          <w:ilvl w:val="0"/>
          <w:numId w:val="1"/>
        </w:numPr>
      </w:pPr>
      <w:r>
        <w:t>OSTATKE IZ KUĆANSTVA (ostatke voća i povrća, talog kave, vrećice čaja, ljuske jajeta, kruh,</w:t>
      </w:r>
      <w:r w:rsidR="005C6487">
        <w:t xml:space="preserve"> </w:t>
      </w:r>
      <w:r>
        <w:t xml:space="preserve">listovi </w:t>
      </w:r>
      <w:proofErr w:type="spellStart"/>
      <w:r>
        <w:t>kupusnjača</w:t>
      </w:r>
      <w:proofErr w:type="spellEnd"/>
      <w:r>
        <w:t xml:space="preserve"> </w:t>
      </w:r>
      <w:r w:rsidR="005C6487">
        <w:t>)</w:t>
      </w:r>
    </w:p>
    <w:p w:rsidR="005C6487" w:rsidRDefault="00370CF6" w:rsidP="005C6487">
      <w:pPr>
        <w:pStyle w:val="Odlomakpopisa"/>
        <w:numPr>
          <w:ilvl w:val="0"/>
          <w:numId w:val="1"/>
        </w:numPr>
      </w:pPr>
      <w:r>
        <w:t xml:space="preserve"> OSTATKE IZ VRTA  (lišće, korov, ostaci od rezidbe voćaka, usitnjeno grmlje i živica,</w:t>
      </w:r>
      <w:r w:rsidR="009B379F">
        <w:t xml:space="preserve"> </w:t>
      </w:r>
      <w:r>
        <w:t>slama, sijeno,</w:t>
      </w:r>
      <w:r w:rsidR="009B379F">
        <w:t xml:space="preserve"> </w:t>
      </w:r>
      <w:r>
        <w:t>piljevina</w:t>
      </w:r>
      <w:r w:rsidR="006B4FFB">
        <w:t xml:space="preserve"> i </w:t>
      </w:r>
      <w:proofErr w:type="spellStart"/>
      <w:r w:rsidR="006B4FFB">
        <w:t>hoblovina</w:t>
      </w:r>
      <w:proofErr w:type="spellEnd"/>
      <w:r>
        <w:t xml:space="preserve">, ostaci cvijeća i vrtne zemlje ) </w:t>
      </w:r>
    </w:p>
    <w:p w:rsidR="005C6487" w:rsidRDefault="00370CF6" w:rsidP="005C6487">
      <w:pPr>
        <w:pStyle w:val="Odlomakpopisa"/>
        <w:numPr>
          <w:ilvl w:val="0"/>
          <w:numId w:val="1"/>
        </w:numPr>
      </w:pPr>
      <w:r>
        <w:t xml:space="preserve"> OHLAĐENI pepeo.</w:t>
      </w:r>
    </w:p>
    <w:p w:rsidR="006B4FFB" w:rsidRDefault="006B4FFB" w:rsidP="006B4FFB">
      <w:pPr>
        <w:pStyle w:val="Odlomakpopisa"/>
      </w:pPr>
    </w:p>
    <w:p w:rsidR="005C6487" w:rsidRDefault="00370CF6">
      <w:r>
        <w:t xml:space="preserve">U biorazgradivi otpad </w:t>
      </w:r>
      <w:r w:rsidRPr="00370CF6">
        <w:rPr>
          <w:b/>
        </w:rPr>
        <w:t>NIJE DOPUŠTENO</w:t>
      </w:r>
      <w:r>
        <w:t xml:space="preserve"> odlagati: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ostatke kuhane hrane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 xml:space="preserve">meso, ribu, </w:t>
      </w:r>
      <w:r w:rsidR="009B379F">
        <w:t xml:space="preserve"> </w:t>
      </w:r>
      <w:r>
        <w:t>kožu,</w:t>
      </w:r>
      <w:r w:rsidR="009B379F">
        <w:t xml:space="preserve"> </w:t>
      </w:r>
      <w:r>
        <w:t>kosti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plastiku, metal, staklo</w:t>
      </w:r>
      <w:r w:rsidR="006B4FFB">
        <w:t>,</w:t>
      </w:r>
      <w:r w:rsidR="009B379F">
        <w:t xml:space="preserve"> </w:t>
      </w:r>
      <w:r w:rsidR="006B4FFB">
        <w:t>tekstil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lijekove, ulja, boje</w:t>
      </w:r>
    </w:p>
    <w:p w:rsidR="006B4FFB" w:rsidRDefault="00867477" w:rsidP="005C6487">
      <w:pPr>
        <w:pStyle w:val="Odlomakpopisa"/>
        <w:numPr>
          <w:ilvl w:val="0"/>
          <w:numId w:val="2"/>
        </w:numPr>
      </w:pPr>
      <w:proofErr w:type="spellStart"/>
      <w:r>
        <w:t>osjemenjeni</w:t>
      </w:r>
      <w:proofErr w:type="spellEnd"/>
      <w:r>
        <w:t xml:space="preserve"> korov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pelene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novinski papir i časopisi</w:t>
      </w:r>
      <w:r w:rsidR="00867477">
        <w:t xml:space="preserve"> u boji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stiropor</w:t>
      </w:r>
    </w:p>
    <w:p w:rsidR="005C6487" w:rsidRDefault="005C6487" w:rsidP="005C6487">
      <w:pPr>
        <w:pStyle w:val="Odlomakpopisa"/>
        <w:numPr>
          <w:ilvl w:val="0"/>
          <w:numId w:val="2"/>
        </w:numPr>
      </w:pPr>
      <w:r>
        <w:t>bojano ili lakirano drvo</w:t>
      </w:r>
    </w:p>
    <w:p w:rsidR="006B4FFB" w:rsidRDefault="006B4FFB" w:rsidP="005C6487">
      <w:pPr>
        <w:pStyle w:val="Odlomakpopisa"/>
        <w:numPr>
          <w:ilvl w:val="0"/>
          <w:numId w:val="2"/>
        </w:numPr>
      </w:pPr>
      <w:r>
        <w:t>vrećice za prašinu iz usisavača</w:t>
      </w:r>
    </w:p>
    <w:p w:rsidR="00A61BC9" w:rsidRDefault="00A61BC9" w:rsidP="005C6487">
      <w:pPr>
        <w:pStyle w:val="Odlomakpopisa"/>
        <w:numPr>
          <w:ilvl w:val="0"/>
          <w:numId w:val="2"/>
        </w:numPr>
      </w:pPr>
      <w:r>
        <w:t>ljudski i životinjski izmet</w:t>
      </w:r>
      <w:bookmarkStart w:id="0" w:name="_GoBack"/>
      <w:bookmarkEnd w:id="0"/>
    </w:p>
    <w:p w:rsidR="005C6487" w:rsidRDefault="006B4FFB">
      <w:r>
        <w:t>NAPOMENA</w:t>
      </w:r>
      <w:r w:rsidR="006D0CE7">
        <w:t xml:space="preserve">: </w:t>
      </w:r>
      <w:r w:rsidR="006D0CE7" w:rsidRPr="006D0CE7">
        <w:rPr>
          <w:b/>
        </w:rPr>
        <w:t>ZABRANJENO JE BIOOTPAD ODLAGATI ZAJEDNO SA PLASTIČNIM VREĆICAMA</w:t>
      </w:r>
    </w:p>
    <w:p w:rsidR="00623F16" w:rsidRDefault="00623F16">
      <w:r>
        <w:t>Sav odložen biorazgradivi otpad se mora nalaziti u posudi, a poklopac posude mora biti potpuno zatvoren. Biorazgradivi otpad mora biti tako odložen u posudu da prilikom pražnjenja sav gravitacijski ispadne iz posude. Zabranjeno je sabijati otpad u posudi.</w:t>
      </w:r>
    </w:p>
    <w:p w:rsidR="00623F16" w:rsidRDefault="00623F16">
      <w:proofErr w:type="spellStart"/>
      <w:r>
        <w:t>Biootpad</w:t>
      </w:r>
      <w:proofErr w:type="spellEnd"/>
      <w:r>
        <w:t xml:space="preserve"> se ne smije odlagati u posudu s miješanim komunalnim otpadom niti s ostalim vrstama korisnog otpada.</w:t>
      </w:r>
    </w:p>
    <w:p w:rsidR="00623F16" w:rsidRPr="006B4FFB" w:rsidRDefault="00623F16" w:rsidP="006B4FFB">
      <w:r>
        <w:t>Za dodatne informacije i rješavanje eventualnih nejasnoća molimo da se obratite na br</w:t>
      </w:r>
      <w:r w:rsidR="006B4FFB">
        <w:t xml:space="preserve">oj </w:t>
      </w:r>
      <w:r>
        <w:t xml:space="preserve">telefona </w:t>
      </w:r>
      <w:r w:rsidR="006D0CE7">
        <w:t>042/</w:t>
      </w:r>
      <w:r w:rsidR="009B379F">
        <w:t>811-422.</w:t>
      </w:r>
    </w:p>
    <w:sectPr w:rsidR="00623F16" w:rsidRPr="006B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DC" w:rsidRDefault="00E023DC" w:rsidP="006B4FFB">
      <w:pPr>
        <w:spacing w:after="0" w:line="240" w:lineRule="auto"/>
      </w:pPr>
      <w:r>
        <w:separator/>
      </w:r>
    </w:p>
  </w:endnote>
  <w:endnote w:type="continuationSeparator" w:id="0">
    <w:p w:rsidR="00E023DC" w:rsidRDefault="00E023DC" w:rsidP="006B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DC" w:rsidRDefault="00E023DC" w:rsidP="006B4FFB">
      <w:pPr>
        <w:spacing w:after="0" w:line="240" w:lineRule="auto"/>
      </w:pPr>
      <w:r>
        <w:separator/>
      </w:r>
    </w:p>
  </w:footnote>
  <w:footnote w:type="continuationSeparator" w:id="0">
    <w:p w:rsidR="00E023DC" w:rsidRDefault="00E023DC" w:rsidP="006B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F1E"/>
    <w:multiLevelType w:val="hybridMultilevel"/>
    <w:tmpl w:val="02467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33FD"/>
    <w:multiLevelType w:val="hybridMultilevel"/>
    <w:tmpl w:val="4BD80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4"/>
    <w:rsid w:val="0019656E"/>
    <w:rsid w:val="001B38A4"/>
    <w:rsid w:val="00370CF6"/>
    <w:rsid w:val="003A4803"/>
    <w:rsid w:val="005C6487"/>
    <w:rsid w:val="00623F16"/>
    <w:rsid w:val="006B1E85"/>
    <w:rsid w:val="006B4FFB"/>
    <w:rsid w:val="006D0CE7"/>
    <w:rsid w:val="00867477"/>
    <w:rsid w:val="008707A4"/>
    <w:rsid w:val="009B379F"/>
    <w:rsid w:val="00A61BC9"/>
    <w:rsid w:val="00A812B3"/>
    <w:rsid w:val="00E023DC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4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FFB"/>
  </w:style>
  <w:style w:type="paragraph" w:styleId="Podnoje">
    <w:name w:val="footer"/>
    <w:basedOn w:val="Normal"/>
    <w:link w:val="PodnojeChar"/>
    <w:uiPriority w:val="99"/>
    <w:unhideWhenUsed/>
    <w:rsid w:val="006B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4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FFB"/>
  </w:style>
  <w:style w:type="paragraph" w:styleId="Podnoje">
    <w:name w:val="footer"/>
    <w:basedOn w:val="Normal"/>
    <w:link w:val="PodnojeChar"/>
    <w:uiPriority w:val="99"/>
    <w:unhideWhenUsed/>
    <w:rsid w:val="006B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Baranic</dc:creator>
  <cp:lastModifiedBy>Andreja Baranic</cp:lastModifiedBy>
  <cp:revision>6</cp:revision>
  <dcterms:created xsi:type="dcterms:W3CDTF">2017-03-06T10:48:00Z</dcterms:created>
  <dcterms:modified xsi:type="dcterms:W3CDTF">2017-03-21T11:08:00Z</dcterms:modified>
</cp:coreProperties>
</file>